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仿宋" w:hAnsi="仿宋" w:eastAsia="仿宋"/>
          <w:b/>
          <w:color w:val="auto"/>
          <w:sz w:val="28"/>
          <w:lang w:val="en-US"/>
        </w:rPr>
      </w:pPr>
      <w:r>
        <w:rPr>
          <w:rFonts w:hint="eastAsia" w:ascii="方正小标宋简体" w:eastAsia="方正小标宋简体"/>
          <w:color w:val="auto"/>
          <w:sz w:val="44"/>
        </w:rPr>
        <w:t>洛阳市</w:t>
      </w:r>
      <w:r>
        <w:rPr>
          <w:rFonts w:hint="eastAsia" w:ascii="方正小标宋简体" w:eastAsia="方正小标宋简体"/>
          <w:color w:val="auto"/>
          <w:sz w:val="44"/>
          <w:lang w:eastAsia="zh-CN"/>
        </w:rPr>
        <w:t>自然资源和规划局</w:t>
      </w:r>
      <w:r>
        <w:rPr>
          <w:rFonts w:hint="eastAsia" w:ascii="方正小标宋简体" w:eastAsia="方正小标宋简体"/>
          <w:color w:val="auto"/>
          <w:sz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color w:val="auto"/>
          <w:sz w:val="28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8"/>
        </w:rPr>
        <w:t>项目名称：</w:t>
      </w:r>
      <w:r>
        <w:rPr>
          <w:rFonts w:ascii="仿宋" w:hAnsi="仿宋" w:eastAsia="仿宋"/>
          <w:color w:val="auto"/>
          <w:sz w:val="28"/>
        </w:rPr>
        <w:t>《洛阳市瀍河区区政府地区控制性详细规划》</w:t>
      </w:r>
      <w:r>
        <w:rPr>
          <w:rFonts w:hint="eastAsia" w:ascii="仿宋" w:hAnsi="仿宋" w:eastAsia="仿宋"/>
          <w:color w:val="auto"/>
          <w:sz w:val="28"/>
        </w:rPr>
        <w:t>局部用地规划修改必要性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公示（居业美丽家二期项目用地）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仿宋" w:hAnsi="仿宋" w:eastAsia="仿宋"/>
          <w:color w:val="auto"/>
          <w:sz w:val="28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8"/>
          <w:lang w:val="en-US" w:eastAsia="zh-CN"/>
        </w:rPr>
        <w:t>公示</w:t>
      </w:r>
      <w:r>
        <w:rPr>
          <w:rFonts w:hint="eastAsia" w:ascii="仿宋" w:hAnsi="仿宋" w:eastAsia="仿宋"/>
          <w:b/>
          <w:color w:val="auto"/>
          <w:sz w:val="28"/>
        </w:rPr>
        <w:t>类别：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控制性详细规划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color w:val="auto"/>
          <w:sz w:val="28"/>
        </w:rPr>
        <w:t>用地位置：</w:t>
      </w:r>
      <w:r>
        <w:rPr>
          <w:rFonts w:hint="eastAsia" w:ascii="仿宋" w:hAnsi="仿宋" w:eastAsia="仿宋"/>
          <w:color w:val="auto"/>
          <w:sz w:val="28"/>
        </w:rPr>
        <w:t>爽明街以东、桂园路以西、洛川街以南、华林路以北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用地面积：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10.45公顷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color w:val="auto"/>
          <w:sz w:val="28"/>
        </w:rPr>
        <w:t>公示期限</w:t>
      </w:r>
      <w:r>
        <w:rPr>
          <w:rFonts w:hint="eastAsia" w:ascii="仿宋" w:hAnsi="仿宋" w:eastAsia="仿宋"/>
          <w:color w:val="auto"/>
          <w:sz w:val="28"/>
        </w:rPr>
        <w:t>：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15</w:t>
      </w:r>
      <w:r>
        <w:rPr>
          <w:rFonts w:hint="eastAsia" w:ascii="仿宋" w:hAnsi="仿宋" w:eastAsia="仿宋"/>
          <w:color w:val="auto"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color w:val="auto"/>
          <w:sz w:val="28"/>
        </w:rPr>
        <w:t>公示日期：</w:t>
      </w:r>
      <w:r>
        <w:rPr>
          <w:rFonts w:ascii="仿宋" w:hAnsi="仿宋" w:eastAsia="仿宋"/>
          <w:color w:val="auto"/>
          <w:sz w:val="28"/>
        </w:rPr>
        <w:t>2020年</w:t>
      </w:r>
      <w:r>
        <w:rPr>
          <w:rFonts w:hint="eastAsia" w:ascii="仿宋" w:hAnsi="仿宋" w:eastAsia="仿宋"/>
          <w:color w:val="auto"/>
          <w:sz w:val="28"/>
        </w:rPr>
        <w:t>0</w:t>
      </w:r>
      <w:r>
        <w:rPr>
          <w:rFonts w:ascii="仿宋" w:hAnsi="仿宋" w:eastAsia="仿宋"/>
          <w:color w:val="auto"/>
          <w:sz w:val="28"/>
        </w:rPr>
        <w:t>6月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30</w:t>
      </w:r>
      <w:r>
        <w:rPr>
          <w:rFonts w:ascii="仿宋" w:hAnsi="仿宋" w:eastAsia="仿宋"/>
          <w:color w:val="auto"/>
          <w:sz w:val="28"/>
        </w:rPr>
        <w:t>日-2020</w:t>
      </w:r>
      <w:r>
        <w:rPr>
          <w:rFonts w:hint="eastAsia" w:ascii="仿宋" w:hAnsi="仿宋" w:eastAsia="仿宋"/>
          <w:color w:val="auto"/>
          <w:sz w:val="28"/>
        </w:rPr>
        <w:t>年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07</w:t>
      </w:r>
      <w:r>
        <w:rPr>
          <w:rFonts w:hint="eastAsia" w:ascii="仿宋" w:hAnsi="仿宋" w:eastAsia="仿宋"/>
          <w:color w:val="auto"/>
          <w:sz w:val="28"/>
        </w:rPr>
        <w:t>月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14</w:t>
      </w:r>
      <w:r>
        <w:rPr>
          <w:rFonts w:hint="eastAsia" w:ascii="仿宋" w:hAnsi="仿宋" w:eastAsia="仿宋"/>
          <w:color w:val="auto"/>
          <w:sz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仿宋" w:hAnsi="仿宋" w:eastAsia="仿宋"/>
          <w:b/>
          <w:color w:val="auto"/>
          <w:sz w:val="28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8"/>
        </w:rPr>
        <w:t>经办单位：洛阳市自然资源和规划局</w:t>
      </w:r>
      <w:r>
        <w:rPr>
          <w:rFonts w:hint="eastAsia" w:ascii="仿宋" w:hAnsi="仿宋" w:eastAsia="仿宋"/>
          <w:b/>
          <w:color w:val="auto"/>
          <w:sz w:val="28"/>
          <w:lang w:val="en-US" w:eastAsia="zh-CN"/>
        </w:rPr>
        <w:t xml:space="preserve">  瀍河区人民政府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仿宋" w:hAnsi="仿宋" w:eastAsia="仿宋"/>
          <w:b/>
          <w:color w:val="auto"/>
          <w:sz w:val="28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8"/>
        </w:rPr>
        <w:t>咨询电话：0379-63225083</w:t>
      </w:r>
      <w:r>
        <w:rPr>
          <w:rFonts w:hint="eastAsia" w:ascii="仿宋" w:hAnsi="仿宋" w:eastAsia="仿宋"/>
          <w:b/>
          <w:color w:val="auto"/>
          <w:sz w:val="28"/>
          <w:lang w:eastAsia="zh-CN"/>
        </w:rPr>
        <w:t>（</w:t>
      </w:r>
      <w:r>
        <w:rPr>
          <w:rFonts w:hint="eastAsia" w:ascii="仿宋" w:hAnsi="仿宋" w:eastAsia="仿宋"/>
          <w:b/>
          <w:color w:val="auto"/>
          <w:sz w:val="28"/>
          <w:lang w:val="en-US" w:eastAsia="zh-CN"/>
        </w:rPr>
        <w:t>市自然资源和规划局</w:t>
      </w:r>
      <w:r>
        <w:rPr>
          <w:rFonts w:hint="eastAsia" w:ascii="仿宋" w:hAnsi="仿宋" w:eastAsia="仿宋"/>
          <w:b/>
          <w:color w:val="auto"/>
          <w:sz w:val="28"/>
          <w:lang w:eastAsia="zh-CN"/>
        </w:rPr>
        <w:t>），</w:t>
      </w:r>
      <w:r>
        <w:rPr>
          <w:rFonts w:hint="eastAsia" w:ascii="仿宋" w:hAnsi="仿宋" w:eastAsia="仿宋"/>
          <w:b/>
          <w:color w:val="auto"/>
          <w:sz w:val="28"/>
          <w:lang w:val="en-US" w:eastAsia="zh-CN"/>
        </w:rPr>
        <w:t>0379-63969667（瀍河区人民政府）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仿宋" w:hAnsi="仿宋" w:eastAsia="仿宋"/>
          <w:b/>
          <w:color w:val="auto"/>
          <w:sz w:val="28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8"/>
        </w:rPr>
        <w:t>附加说明：</w:t>
      </w:r>
      <w:r>
        <w:rPr>
          <w:rFonts w:ascii="仿宋" w:hAnsi="仿宋" w:eastAsia="仿宋"/>
          <w:color w:val="auto"/>
          <w:sz w:val="28"/>
        </w:rPr>
        <w:t>依据《城乡规划法》、《行政许可法》、《河南省城市规划公示制度》等有关法律法规，特此公示。如有意见和建议，请于公示时间内向我局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书面</w:t>
      </w:r>
      <w:r>
        <w:rPr>
          <w:rFonts w:ascii="仿宋" w:hAnsi="仿宋" w:eastAsia="仿宋"/>
          <w:color w:val="auto"/>
          <w:sz w:val="28"/>
        </w:rPr>
        <w:t>反馈</w:t>
      </w:r>
      <w:r>
        <w:rPr>
          <w:rFonts w:hint="eastAsia" w:ascii="仿宋" w:hAnsi="仿宋" w:eastAsia="仿宋"/>
          <w:color w:val="auto"/>
          <w:sz w:val="28"/>
          <w:lang w:eastAsia="zh-CN"/>
        </w:rPr>
        <w:t>；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联系电话：</w:t>
      </w:r>
      <w:r>
        <w:rPr>
          <w:rFonts w:hint="eastAsia" w:ascii="仿宋" w:hAnsi="仿宋" w:eastAsia="仿宋"/>
          <w:b/>
          <w:color w:val="auto"/>
          <w:sz w:val="28"/>
        </w:rPr>
        <w:t>0379-63225083</w:t>
      </w:r>
      <w:r>
        <w:rPr>
          <w:rFonts w:hint="eastAsia" w:ascii="仿宋" w:hAnsi="仿宋" w:eastAsia="仿宋"/>
          <w:b/>
          <w:color w:val="auto"/>
          <w:sz w:val="28"/>
          <w:lang w:eastAsia="zh-CN"/>
        </w:rPr>
        <w:t>；</w:t>
      </w:r>
      <w:r>
        <w:rPr>
          <w:rFonts w:hint="eastAsia" w:ascii="仿宋" w:hAnsi="仿宋" w:eastAsia="仿宋"/>
          <w:b/>
          <w:color w:val="auto"/>
          <w:sz w:val="28"/>
          <w:lang w:val="en-US" w:eastAsia="zh-CN"/>
        </w:rPr>
        <w:t>地址：洛阳市市民之家6楼6052,6053室（洛阳市自然资源和规划局详细规划科）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b/>
          <w:color w:val="auto"/>
          <w:sz w:val="28"/>
          <w:lang w:val="en-US" w:eastAsia="zh-CN"/>
        </w:rPr>
        <w:t>详细内容</w:t>
      </w:r>
      <w:r>
        <w:rPr>
          <w:rFonts w:hint="eastAsia" w:ascii="仿宋" w:hAnsi="仿宋" w:eastAsia="仿宋"/>
          <w:b/>
          <w:color w:val="auto"/>
          <w:sz w:val="28"/>
        </w:rPr>
        <w:t>：</w:t>
      </w:r>
      <w:r>
        <w:rPr>
          <w:rFonts w:hint="eastAsia" w:ascii="仿宋" w:hAnsi="仿宋" w:eastAsia="仿宋"/>
          <w:color w:val="auto"/>
          <w:sz w:val="28"/>
        </w:rPr>
        <w:t>现拟对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B01-01地块</w:t>
      </w:r>
      <w:r>
        <w:rPr>
          <w:rFonts w:hint="eastAsia" w:ascii="仿宋" w:hAnsi="仿宋" w:eastAsia="仿宋"/>
          <w:color w:val="auto"/>
          <w:sz w:val="28"/>
        </w:rPr>
        <w:t>用地性质、建筑限高、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容积率</w:t>
      </w:r>
      <w:r>
        <w:rPr>
          <w:rFonts w:hint="eastAsia" w:ascii="仿宋" w:hAnsi="仿宋" w:eastAsia="仿宋"/>
          <w:color w:val="auto"/>
          <w:sz w:val="28"/>
        </w:rPr>
        <w:t>等指标进行修改。修改内容：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  <w:lang w:val="en-US" w:eastAsia="zh-CN"/>
        </w:rPr>
        <w:t>拟将B01-01地块商业用地和住宅用地调整为二类居住兼容商业用地，容积率由2.5调整为3.5，</w:t>
      </w:r>
      <w:r>
        <w:rPr>
          <w:rFonts w:hint="eastAsia" w:ascii="仿宋" w:hAnsi="仿宋" w:eastAsia="仿宋"/>
          <w:color w:val="auto"/>
          <w:sz w:val="28"/>
        </w:rPr>
        <w:t>建筑高度由</w:t>
      </w:r>
      <w:r>
        <w:rPr>
          <w:rFonts w:hint="eastAsia" w:ascii="仿宋" w:hAnsi="仿宋" w:eastAsia="仿宋"/>
          <w:color w:val="auto"/>
          <w:sz w:val="28"/>
          <w:lang w:val="en-US" w:eastAsia="zh-CN"/>
        </w:rPr>
        <w:t>70</w:t>
      </w:r>
      <w:r>
        <w:rPr>
          <w:rFonts w:hint="eastAsia" w:ascii="仿宋" w:hAnsi="仿宋" w:eastAsia="仿宋"/>
          <w:color w:val="auto"/>
          <w:sz w:val="28"/>
        </w:rPr>
        <w:t>米调整至100米。地块内</w:t>
      </w:r>
      <w:r>
        <w:rPr>
          <w:rFonts w:ascii="仿宋" w:hAnsi="仿宋" w:eastAsia="仿宋"/>
          <w:color w:val="auto"/>
          <w:sz w:val="28"/>
        </w:rPr>
        <w:t>配套设施等依据相应的国家及地方性规范做出适应性修改。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color w:val="auto"/>
          <w:sz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D2"/>
    <w:rsid w:val="001239BB"/>
    <w:rsid w:val="00162951"/>
    <w:rsid w:val="00250315"/>
    <w:rsid w:val="00294F89"/>
    <w:rsid w:val="00307BBF"/>
    <w:rsid w:val="00480830"/>
    <w:rsid w:val="0051654B"/>
    <w:rsid w:val="0059607B"/>
    <w:rsid w:val="006567D8"/>
    <w:rsid w:val="007D019A"/>
    <w:rsid w:val="00B55F07"/>
    <w:rsid w:val="00C25AF4"/>
    <w:rsid w:val="00F76718"/>
    <w:rsid w:val="00FA2AD2"/>
    <w:rsid w:val="09C9771F"/>
    <w:rsid w:val="16DC1E94"/>
    <w:rsid w:val="374F09E2"/>
    <w:rsid w:val="38182AD6"/>
    <w:rsid w:val="39352BA8"/>
    <w:rsid w:val="3BCF5E93"/>
    <w:rsid w:val="40CD27E8"/>
    <w:rsid w:val="4C975D84"/>
    <w:rsid w:val="50576BFF"/>
    <w:rsid w:val="52F95E4F"/>
    <w:rsid w:val="5703786E"/>
    <w:rsid w:val="639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4</TotalTime>
  <ScaleCrop>false</ScaleCrop>
  <LinksUpToDate>false</LinksUpToDate>
  <CharactersWithSpaces>732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2020-06-19T06:08:00Z</dcterms:created>
  <dc:creator>Windows 用户</dc:creator>
  <cp:lastModifiedBy>燕子</cp:lastModifiedBy>
  <cp:lastPrinted>2020-06-28T03:28:00Z</cp:lastPrinted>
  <dcterms:modified xsi:type="dcterms:W3CDTF">2020-06-28T03:33:29Z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