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580" w:right="1240" w:bottom="280" w:left="1320" w:header="720" w:footer="720" w:gutter="0"/>
          <w:cols w:space="720" w:num="1"/>
        </w:sectPr>
      </w:pPr>
    </w:p>
    <w:p>
      <w:pPr>
        <w:spacing w:before="65"/>
        <w:ind w:left="211" w:right="0" w:firstLine="0"/>
        <w:jc w:val="left"/>
        <w:rPr>
          <w:rFonts w:hint="eastAsia" w:ascii="Times New Roman" w:eastAsia="黑体"/>
          <w:sz w:val="32"/>
          <w:lang w:val="en-US" w:eastAsia="zh-CN"/>
        </w:rPr>
      </w:pPr>
      <w:r>
        <w:rPr>
          <w:rFonts w:hint="eastAsia" w:ascii="黑体" w:eastAsia="黑体"/>
          <w:spacing w:val="-29"/>
          <w:sz w:val="32"/>
        </w:rPr>
        <w:t xml:space="preserve">附件 </w:t>
      </w:r>
      <w:r>
        <w:rPr>
          <w:rFonts w:hint="eastAsia" w:ascii="黑体" w:eastAsia="黑体"/>
          <w:spacing w:val="-29"/>
          <w:sz w:val="32"/>
          <w:lang w:val="en-US" w:eastAsia="zh-CN"/>
        </w:rPr>
        <w:t>2</w:t>
      </w:r>
    </w:p>
    <w:p>
      <w:pPr>
        <w:pStyle w:val="2"/>
        <w:spacing w:before="8"/>
        <w:rPr>
          <w:rFonts w:ascii="Times New Roman"/>
          <w:sz w:val="53"/>
        </w:rPr>
      </w:pPr>
      <w:r>
        <w:br w:type="column"/>
      </w:r>
    </w:p>
    <w:p>
      <w:pPr>
        <w:spacing w:before="0"/>
        <w:ind w:left="-34" w:right="1092" w:firstLine="0"/>
        <w:jc w:val="center"/>
        <w:rPr>
          <w:sz w:val="36"/>
        </w:rPr>
      </w:pPr>
      <w:bookmarkStart w:id="0" w:name="_GoBack"/>
      <w:r>
        <w:rPr>
          <w:spacing w:val="-3"/>
          <w:sz w:val="36"/>
        </w:rPr>
        <w:t>建设用地规划许可证（划拨决定书）材料清单</w:t>
      </w:r>
    </w:p>
    <w:bookmarkEnd w:id="0"/>
    <w:p>
      <w:pPr>
        <w:spacing w:before="93"/>
        <w:ind w:left="2920" w:right="4063" w:firstLine="0"/>
        <w:jc w:val="center"/>
        <w:rPr>
          <w:rFonts w:hint="eastAsia" w:ascii="楷体" w:eastAsia="楷体"/>
          <w:sz w:val="24"/>
        </w:rPr>
      </w:pPr>
      <w:r>
        <w:rPr>
          <w:rFonts w:hint="eastAsia" w:ascii="楷体" w:eastAsia="楷体"/>
          <w:sz w:val="24"/>
        </w:rPr>
        <w:t>（划拨类）</w:t>
      </w:r>
    </w:p>
    <w:p>
      <w:pPr>
        <w:spacing w:after="0"/>
        <w:jc w:val="center"/>
        <w:rPr>
          <w:rFonts w:hint="eastAsia" w:ascii="楷体" w:eastAsia="楷体"/>
          <w:sz w:val="24"/>
        </w:rPr>
        <w:sectPr>
          <w:type w:val="continuous"/>
          <w:pgSz w:w="11910" w:h="16840"/>
          <w:pgMar w:top="1580" w:right="1240" w:bottom="280" w:left="1320" w:header="720" w:footer="720" w:gutter="0"/>
          <w:cols w:equalWidth="0" w:num="2">
            <w:col w:w="1086" w:space="40"/>
            <w:col w:w="8224"/>
          </w:cols>
        </w:sectPr>
      </w:pPr>
    </w:p>
    <w:p>
      <w:pPr>
        <w:pStyle w:val="2"/>
        <w:spacing w:before="7"/>
        <w:rPr>
          <w:rFonts w:ascii="楷体"/>
          <w:sz w:val="23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5625"/>
        <w:gridCol w:w="2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ind w:left="206" w:right="1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5625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ind w:left="2371" w:right="23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材料名称</w:t>
            </w:r>
          </w:p>
        </w:tc>
        <w:tc>
          <w:tcPr>
            <w:tcW w:w="2615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tabs>
                <w:tab w:val="left" w:pos="429"/>
              </w:tabs>
              <w:ind w:left="1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1"/>
              <w:rPr>
                <w:rFonts w:ascii="楷体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562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建设用地规划许可证申请表</w:t>
            </w:r>
          </w:p>
        </w:tc>
        <w:tc>
          <w:tcPr>
            <w:tcW w:w="261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电子表单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2"/>
              <w:rPr>
                <w:rFonts w:ascii="楷体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562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营业执照或事业单位法人证书或组织机构代码证</w:t>
            </w:r>
          </w:p>
        </w:tc>
        <w:tc>
          <w:tcPr>
            <w:tcW w:w="261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部门共享获取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73" w:type="dxa"/>
          </w:tcPr>
          <w:p>
            <w:pPr>
              <w:pStyle w:val="7"/>
              <w:spacing w:before="2"/>
              <w:rPr>
                <w:rFonts w:ascii="楷体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5625" w:type="dxa"/>
          </w:tcPr>
          <w:p>
            <w:pPr>
              <w:pStyle w:val="7"/>
              <w:spacing w:before="152" w:line="242" w:lineRule="auto"/>
              <w:ind w:left="106" w:right="7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 xml:space="preserve">非建设单位法定代表人申请办理的，应当提交授权委托书和 </w:t>
            </w:r>
            <w:r>
              <w:rPr>
                <w:spacing w:val="-3"/>
                <w:sz w:val="21"/>
              </w:rPr>
              <w:t>受委托人身份证</w:t>
            </w:r>
          </w:p>
        </w:tc>
        <w:tc>
          <w:tcPr>
            <w:tcW w:w="2615" w:type="dxa"/>
          </w:tcPr>
          <w:p>
            <w:pPr>
              <w:pStyle w:val="7"/>
              <w:spacing w:before="152" w:line="242" w:lineRule="auto"/>
              <w:ind w:left="107" w:right="57" w:firstLine="417"/>
              <w:rPr>
                <w:sz w:val="21"/>
              </w:rPr>
            </w:pPr>
            <w:r>
              <w:rPr>
                <w:w w:val="95"/>
                <w:sz w:val="21"/>
              </w:rPr>
              <w:t>非必要，非法定代表人</w:t>
            </w:r>
            <w:r>
              <w:rPr>
                <w:sz w:val="21"/>
              </w:rPr>
              <w:t>申请办理时提供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1"/>
              <w:rPr>
                <w:rFonts w:ascii="楷体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562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建设项目用地预审与选址意见书及附图、附件</w:t>
            </w:r>
          </w:p>
        </w:tc>
        <w:tc>
          <w:tcPr>
            <w:tcW w:w="261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内部共享获取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2"/>
              <w:rPr>
                <w:rFonts w:ascii="楷体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562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建设项目批准、核准或者备案文件</w:t>
            </w:r>
          </w:p>
        </w:tc>
        <w:tc>
          <w:tcPr>
            <w:tcW w:w="261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部门共享获取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2"/>
              <w:rPr>
                <w:rFonts w:ascii="楷体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5625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规划设计条件（含红线图）</w:t>
            </w:r>
          </w:p>
        </w:tc>
        <w:tc>
          <w:tcPr>
            <w:tcW w:w="2615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内部共享获取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1"/>
              <w:rPr>
                <w:rFonts w:ascii="楷体"/>
                <w:sz w:val="26"/>
              </w:rPr>
            </w:pPr>
          </w:p>
          <w:p>
            <w:pPr>
              <w:pStyle w:val="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562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土地登记情况证明（权籍调查结果）</w:t>
            </w:r>
          </w:p>
        </w:tc>
        <w:tc>
          <w:tcPr>
            <w:tcW w:w="2615" w:type="dxa"/>
          </w:tcPr>
          <w:p>
            <w:pPr>
              <w:pStyle w:val="7"/>
              <w:spacing w:before="6"/>
              <w:rPr>
                <w:rFonts w:ascii="楷体"/>
                <w:sz w:val="22"/>
              </w:rPr>
            </w:pPr>
          </w:p>
          <w:p>
            <w:pPr>
              <w:pStyle w:val="7"/>
              <w:spacing w:before="1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内部共享获取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873" w:type="dxa"/>
          </w:tcPr>
          <w:p>
            <w:pPr>
              <w:pStyle w:val="7"/>
              <w:rPr>
                <w:rFonts w:ascii="楷体"/>
                <w:sz w:val="20"/>
              </w:rPr>
            </w:pPr>
          </w:p>
          <w:p>
            <w:pPr>
              <w:pStyle w:val="7"/>
              <w:spacing w:before="147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5625" w:type="dxa"/>
          </w:tcPr>
          <w:p>
            <w:pPr>
              <w:pStyle w:val="7"/>
              <w:spacing w:before="11"/>
              <w:rPr>
                <w:rFonts w:ascii="楷体"/>
                <w:sz w:val="27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土地勘测定界技术报告、划拨宗地界址图、勘测定界图</w:t>
            </w:r>
          </w:p>
        </w:tc>
        <w:tc>
          <w:tcPr>
            <w:tcW w:w="2615" w:type="dxa"/>
          </w:tcPr>
          <w:p>
            <w:pPr>
              <w:pStyle w:val="7"/>
              <w:spacing w:before="86" w:line="242" w:lineRule="auto"/>
              <w:ind w:left="107" w:right="52" w:firstLine="417"/>
              <w:rPr>
                <w:sz w:val="21"/>
              </w:rPr>
            </w:pPr>
            <w:r>
              <w:rPr>
                <w:w w:val="95"/>
                <w:sz w:val="21"/>
              </w:rPr>
              <w:t>按规定比例尺绘制，具</w:t>
            </w:r>
            <w:r>
              <w:rPr>
                <w:sz w:val="21"/>
              </w:rPr>
              <w:t>有相应资质的技术单位出具，内部共享获取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73" w:type="dxa"/>
          </w:tcPr>
          <w:p>
            <w:pPr>
              <w:pStyle w:val="7"/>
              <w:spacing w:before="1"/>
              <w:rPr>
                <w:rFonts w:ascii="楷体"/>
                <w:sz w:val="26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625" w:type="dxa"/>
          </w:tcPr>
          <w:p>
            <w:pPr>
              <w:pStyle w:val="7"/>
              <w:spacing w:before="7"/>
              <w:rPr>
                <w:rFonts w:ascii="楷体"/>
                <w:sz w:val="22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sz w:val="21"/>
              </w:rPr>
              <w:t>土地划拨前置意见书（保障房等项目）</w:t>
            </w:r>
          </w:p>
        </w:tc>
        <w:tc>
          <w:tcPr>
            <w:tcW w:w="2615" w:type="dxa"/>
          </w:tcPr>
          <w:p>
            <w:pPr>
              <w:pStyle w:val="7"/>
              <w:spacing w:before="152" w:line="244" w:lineRule="auto"/>
              <w:ind w:left="107" w:right="47" w:firstLine="417"/>
              <w:rPr>
                <w:sz w:val="21"/>
              </w:rPr>
            </w:pPr>
            <w:r>
              <w:rPr>
                <w:w w:val="95"/>
                <w:sz w:val="21"/>
              </w:rPr>
              <w:t>非必要，保障房等项目</w:t>
            </w:r>
            <w:r>
              <w:rPr>
                <w:sz w:val="21"/>
              </w:rPr>
              <w:t>提供，部门共享获取</w:t>
            </w:r>
          </w:p>
        </w:tc>
      </w:tr>
    </w:tbl>
    <w:p>
      <w:pPr>
        <w:pStyle w:val="2"/>
        <w:rPr>
          <w:rFonts w:ascii="楷体"/>
          <w:sz w:val="27"/>
        </w:rPr>
      </w:pPr>
    </w:p>
    <w:p>
      <w:pPr>
        <w:pStyle w:val="2"/>
        <w:spacing w:before="70" w:line="242" w:lineRule="auto"/>
        <w:ind w:left="211" w:right="156" w:firstLine="415"/>
        <w:jc w:val="both"/>
      </w:pPr>
      <w:r>
        <w:rPr>
          <w:spacing w:val="-1"/>
          <w:w w:val="95"/>
        </w:rPr>
        <w:t>备注：以出让方式取得国有土地使用权的，建设单位在签订国有建设用地使用权出让合同后，</w:t>
      </w:r>
      <w:r>
        <w:rPr>
          <w:spacing w:val="-9"/>
        </w:rPr>
        <w:t xml:space="preserve">自然资源主管部门在 </w:t>
      </w:r>
      <w:r>
        <w:t>3</w:t>
      </w:r>
      <w:r>
        <w:rPr>
          <w:spacing w:val="-11"/>
        </w:rPr>
        <w:t xml:space="preserve"> 个工作日内向建设单位核发建设用地规划许可证，不得要求建设单位提交相</w:t>
      </w:r>
      <w:r>
        <w:rPr>
          <w:spacing w:val="-5"/>
        </w:rPr>
        <w:t>关申请材料。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9"/>
        </w:rPr>
      </w:pPr>
    </w:p>
    <w:sectPr>
      <w:type w:val="continuous"/>
      <w:pgSz w:w="11910" w:h="16840"/>
      <w:pgMar w:top="1580" w:right="124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C5AD8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2021-11-17T10:44:00Z</dcterms:created>
  <dc:creator>peipei</dc:creator>
  <cp:lastModifiedBy>greatwall</cp:lastModifiedBy>
  <dcterms:modified xsi:type="dcterms:W3CDTF">2021-11-17T10:47:46Z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2052-11.8.2.10422</vt:lpwstr>
  </property>
</Properties>
</file>